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4D74" w14:textId="77777777" w:rsidR="00777CF5" w:rsidRDefault="00777CF5" w:rsidP="00777CF5">
      <w:pPr>
        <w:jc w:val="center"/>
        <w:rPr>
          <w:b/>
          <w:bCs/>
          <w:sz w:val="24"/>
          <w:szCs w:val="24"/>
        </w:rPr>
      </w:pPr>
      <w:r>
        <w:rPr>
          <w:b/>
          <w:bCs/>
          <w:sz w:val="24"/>
          <w:szCs w:val="24"/>
        </w:rPr>
        <w:t xml:space="preserve">ARAŞTIRMA DEKANLIĞI 2. KÜLTÜR VE KAYNAŞMA GEZİSİ </w:t>
      </w:r>
    </w:p>
    <w:p w14:paraId="4764A4BD" w14:textId="3FFDA986" w:rsidR="00777CF5" w:rsidRDefault="00777CF5" w:rsidP="00777CF5">
      <w:pPr>
        <w:jc w:val="center"/>
        <w:rPr>
          <w:b/>
          <w:bCs/>
          <w:sz w:val="24"/>
          <w:szCs w:val="24"/>
        </w:rPr>
      </w:pPr>
      <w:r w:rsidRPr="00EB450F">
        <w:rPr>
          <w:b/>
          <w:bCs/>
          <w:sz w:val="24"/>
          <w:szCs w:val="24"/>
        </w:rPr>
        <w:t>GEZİ PLANI</w:t>
      </w:r>
    </w:p>
    <w:p w14:paraId="7CFCDA78" w14:textId="77777777" w:rsidR="00777CF5" w:rsidRPr="00EB450F" w:rsidRDefault="00777CF5" w:rsidP="00777CF5">
      <w:pPr>
        <w:jc w:val="both"/>
        <w:rPr>
          <w:b/>
          <w:bCs/>
          <w:sz w:val="24"/>
          <w:szCs w:val="24"/>
        </w:rPr>
      </w:pPr>
    </w:p>
    <w:p w14:paraId="7B10D0C1" w14:textId="77777777" w:rsidR="00777CF5" w:rsidRPr="009711F0" w:rsidRDefault="00777CF5" w:rsidP="00777CF5">
      <w:pPr>
        <w:jc w:val="both"/>
        <w:rPr>
          <w:rFonts w:cstheme="minorHAnsi"/>
          <w:sz w:val="24"/>
          <w:szCs w:val="24"/>
          <w:shd w:val="clear" w:color="auto" w:fill="FFFFFF"/>
        </w:rPr>
      </w:pPr>
      <w:r w:rsidRPr="009711F0">
        <w:rPr>
          <w:rFonts w:cstheme="minorHAnsi"/>
          <w:noProof/>
          <w:sz w:val="24"/>
          <w:szCs w:val="24"/>
          <w:lang w:eastAsia="tr-TR"/>
        </w:rPr>
        <w:drawing>
          <wp:inline distT="0" distB="0" distL="0" distR="0" wp14:anchorId="75957180" wp14:editId="01304140">
            <wp:extent cx="3690620" cy="661670"/>
            <wp:effectExtent l="0" t="0" r="5080" b="5080"/>
            <wp:docPr id="1" name="Resim 1" descr="C:\Users\çağatay\Desktop\HYPERİON\LOGOLAR\Hyperion Logo PDF.11.png"/>
            <wp:cNvGraphicFramePr/>
            <a:graphic xmlns:a="http://schemas.openxmlformats.org/drawingml/2006/main">
              <a:graphicData uri="http://schemas.openxmlformats.org/drawingml/2006/picture">
                <pic:pic xmlns:pic="http://schemas.openxmlformats.org/drawingml/2006/picture">
                  <pic:nvPicPr>
                    <pic:cNvPr id="1" name="Resim 1" descr="C:\Users\çağatay\Desktop\HYPERİON\LOGOLAR\Hyperion Logo PDF.11.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90620" cy="661670"/>
                    </a:xfrm>
                    <a:prstGeom prst="rect">
                      <a:avLst/>
                    </a:prstGeom>
                    <a:noFill/>
                    <a:ln>
                      <a:noFill/>
                    </a:ln>
                  </pic:spPr>
                </pic:pic>
              </a:graphicData>
            </a:graphic>
          </wp:inline>
        </w:drawing>
      </w:r>
    </w:p>
    <w:p w14:paraId="4F25841C" w14:textId="77777777" w:rsidR="00777CF5" w:rsidRPr="009711F0" w:rsidRDefault="00777CF5" w:rsidP="00777CF5">
      <w:pPr>
        <w:jc w:val="both"/>
        <w:rPr>
          <w:rFonts w:cstheme="minorHAnsi"/>
          <w:sz w:val="24"/>
          <w:szCs w:val="24"/>
          <w:shd w:val="clear" w:color="auto" w:fill="FFFFFF"/>
        </w:rPr>
      </w:pPr>
    </w:p>
    <w:p w14:paraId="6D49F3B8" w14:textId="77777777" w:rsidR="00777CF5" w:rsidRPr="009711F0" w:rsidRDefault="00777CF5" w:rsidP="00777CF5">
      <w:pPr>
        <w:jc w:val="center"/>
        <w:rPr>
          <w:rFonts w:cstheme="minorHAnsi"/>
          <w:b/>
          <w:bCs/>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1F0">
        <w:rPr>
          <w:rFonts w:cstheme="minorHAnsi"/>
          <w:b/>
          <w:bCs/>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ANKARA ÜNİVERSİTESİ ARAŞTIRMA DEKANLIĞI</w:t>
      </w:r>
    </w:p>
    <w:p w14:paraId="4917D9F9" w14:textId="73711176" w:rsidR="00777CF5" w:rsidRDefault="00777CF5" w:rsidP="00777CF5">
      <w:pPr>
        <w:jc w:val="center"/>
        <w:rPr>
          <w:rFonts w:cstheme="minorHAnsi"/>
          <w:b/>
          <w:bCs/>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1F0">
        <w:rPr>
          <w:rFonts w:cstheme="minorHAnsi"/>
          <w:b/>
          <w:bCs/>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GAP TURU</w:t>
      </w:r>
    </w:p>
    <w:p w14:paraId="53B7D028" w14:textId="47C69F46" w:rsidR="00777CF5" w:rsidRPr="009711F0" w:rsidRDefault="00777CF5" w:rsidP="00777CF5">
      <w:pPr>
        <w:jc w:val="center"/>
        <w:rPr>
          <w:rFonts w:cstheme="minorHAnsi"/>
          <w:b/>
          <w:bCs/>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Gece 4 Gün)</w:t>
      </w:r>
    </w:p>
    <w:p w14:paraId="3311F050" w14:textId="77777777" w:rsidR="00777CF5" w:rsidRPr="009711F0" w:rsidRDefault="00777CF5" w:rsidP="00777CF5">
      <w:pPr>
        <w:jc w:val="both"/>
        <w:rPr>
          <w:rFonts w:cstheme="minorHAnsi"/>
          <w:sz w:val="24"/>
          <w:szCs w:val="24"/>
          <w:shd w:val="clear" w:color="auto" w:fill="FFFFFF"/>
        </w:rPr>
      </w:pPr>
    </w:p>
    <w:p w14:paraId="523CF225" w14:textId="77777777" w:rsidR="00777CF5" w:rsidRPr="00DD1D54" w:rsidRDefault="00777CF5" w:rsidP="00777CF5">
      <w:pPr>
        <w:pStyle w:val="ListeParagraf"/>
        <w:ind w:left="1560" w:hanging="1560"/>
        <w:jc w:val="both"/>
        <w:rPr>
          <w:rFonts w:cstheme="minorHAnsi"/>
          <w:b/>
          <w:bCs/>
          <w:sz w:val="24"/>
          <w:szCs w:val="24"/>
          <w:shd w:val="clear" w:color="auto" w:fill="FFFFFF"/>
        </w:rPr>
      </w:pPr>
      <w:r w:rsidRPr="00DD1D54">
        <w:rPr>
          <w:rFonts w:cstheme="minorHAnsi"/>
          <w:b/>
          <w:bCs/>
          <w:sz w:val="24"/>
          <w:szCs w:val="24"/>
          <w:shd w:val="clear" w:color="auto" w:fill="FFFFFF"/>
        </w:rPr>
        <w:t>1.Gün: Ankara-Gaziantep-Halfeti-Şanlıurfa</w:t>
      </w:r>
    </w:p>
    <w:p w14:paraId="0722616B" w14:textId="77777777" w:rsidR="00777CF5" w:rsidRPr="009711F0" w:rsidRDefault="00777CF5" w:rsidP="00777CF5">
      <w:pPr>
        <w:pStyle w:val="ListeParagraf"/>
        <w:ind w:left="1080"/>
        <w:jc w:val="both"/>
        <w:rPr>
          <w:rFonts w:cstheme="minorHAnsi"/>
          <w:sz w:val="24"/>
          <w:szCs w:val="24"/>
          <w:shd w:val="clear" w:color="auto" w:fill="FFFFFF"/>
        </w:rPr>
      </w:pPr>
    </w:p>
    <w:p w14:paraId="4CFFEF88" w14:textId="77777777" w:rsidR="00777CF5" w:rsidRPr="009711F0" w:rsidRDefault="00777CF5" w:rsidP="00777CF5">
      <w:pPr>
        <w:pStyle w:val="ListeParagraf"/>
        <w:ind w:left="0"/>
        <w:jc w:val="both"/>
        <w:rPr>
          <w:rFonts w:cstheme="minorHAnsi"/>
          <w:sz w:val="24"/>
          <w:szCs w:val="24"/>
          <w:shd w:val="clear" w:color="auto" w:fill="FFFFFF"/>
        </w:rPr>
      </w:pPr>
      <w:r w:rsidRPr="00777CF5">
        <w:rPr>
          <w:rFonts w:cstheme="minorHAnsi"/>
          <w:b/>
          <w:bCs/>
          <w:sz w:val="24"/>
          <w:szCs w:val="24"/>
          <w:shd w:val="clear" w:color="auto" w:fill="FFFFFF"/>
        </w:rPr>
        <w:t>26 Ekim 2024</w:t>
      </w:r>
      <w:r w:rsidRPr="009711F0">
        <w:rPr>
          <w:rFonts w:cstheme="minorHAnsi"/>
          <w:sz w:val="24"/>
          <w:szCs w:val="24"/>
          <w:shd w:val="clear" w:color="auto" w:fill="FFFFFF"/>
        </w:rPr>
        <w:t xml:space="preserve"> Diş Hekimliği Fakültesi önünden 22:00 hareket ile gerekli molalarımız sonrası sabah saatlerine Gaziantep'e varış. Sabah kahvaltı sonrası ilk olarak dünyanın en önemli mozaik müzelerinden biri olan Zeugma Mozaik Müzesi'ni ziyaret ediyoruz. Sonrasında Gaziantep Kalesine hareket ediyoruz. Gaziantep kalesini panoramik görüp rehberimizden alacağımız bilgilendirme ardından meşhur Antep çarşısında gezmeye başlıyoruz. Gümrük hanı gördükten sonra Tarihi Tahmis Kahvecisinde vereceğimiz kısa bir mola için Bakırcılar Çarşı içerisinde ilerleyerek gezimize devam ediyoruz. Sonrasında Almacı Pazarında alışveriş için serbest zaman. Dileyen misafirlerimiz bu süre içinde Mutfak müzesi ve Hamam müzesini ziyaret edebilirler. </w:t>
      </w:r>
    </w:p>
    <w:p w14:paraId="11950DF3" w14:textId="77777777" w:rsidR="00777CF5" w:rsidRPr="009711F0" w:rsidRDefault="00777CF5" w:rsidP="00777CF5">
      <w:pPr>
        <w:pStyle w:val="ListeParagraf"/>
        <w:ind w:left="0"/>
        <w:jc w:val="both"/>
        <w:rPr>
          <w:rFonts w:cstheme="minorHAnsi"/>
          <w:sz w:val="24"/>
          <w:szCs w:val="24"/>
          <w:shd w:val="clear" w:color="auto" w:fill="FFFFFF"/>
        </w:rPr>
      </w:pPr>
      <w:r w:rsidRPr="009711F0">
        <w:rPr>
          <w:rFonts w:cstheme="minorHAnsi"/>
          <w:sz w:val="24"/>
          <w:szCs w:val="24"/>
          <w:shd w:val="clear" w:color="auto" w:fill="FFFFFF"/>
        </w:rPr>
        <w:t xml:space="preserve">Öğle yemeği için verilen serbest zaman sonrasında rehberimizin belirlediği saatte buluşarak </w:t>
      </w:r>
      <w:proofErr w:type="spellStart"/>
      <w:r w:rsidRPr="009711F0">
        <w:rPr>
          <w:rFonts w:cstheme="minorHAnsi"/>
          <w:sz w:val="24"/>
          <w:szCs w:val="24"/>
          <w:shd w:val="clear" w:color="auto" w:fill="FFFFFF"/>
        </w:rPr>
        <w:t>Halfetiye</w:t>
      </w:r>
      <w:proofErr w:type="spellEnd"/>
      <w:r w:rsidRPr="009711F0">
        <w:rPr>
          <w:rFonts w:cstheme="minorHAnsi"/>
          <w:sz w:val="24"/>
          <w:szCs w:val="24"/>
          <w:shd w:val="clear" w:color="auto" w:fill="FFFFFF"/>
        </w:rPr>
        <w:t xml:space="preserve"> doğru hareket ediyoruz. Halfeti'ye varışımız sonrasında dileyen misafirlerimiz ile </w:t>
      </w:r>
      <w:proofErr w:type="spellStart"/>
      <w:r w:rsidRPr="009711F0">
        <w:rPr>
          <w:rFonts w:cstheme="minorHAnsi"/>
          <w:sz w:val="24"/>
          <w:szCs w:val="24"/>
          <w:shd w:val="clear" w:color="auto" w:fill="FFFFFF"/>
        </w:rPr>
        <w:t>birecik</w:t>
      </w:r>
      <w:proofErr w:type="spellEnd"/>
      <w:r w:rsidRPr="009711F0">
        <w:rPr>
          <w:rFonts w:cstheme="minorHAnsi"/>
          <w:sz w:val="24"/>
          <w:szCs w:val="24"/>
          <w:shd w:val="clear" w:color="auto" w:fill="FFFFFF"/>
        </w:rPr>
        <w:t xml:space="preserve"> baraj gölünde çıkacağımız tekne turumuzda panoramik olarak Kızlar Mağarası, Rum Kale ve sular altında kalan Savaşan Köyü'nü görüyoruz. Halfeti'de geçireceğimiz zamanın ardından Şanlıurfa'da bulunan otelimize doğru hareket ediyoruz. </w:t>
      </w:r>
    </w:p>
    <w:p w14:paraId="1E44D914" w14:textId="77777777" w:rsidR="00777CF5" w:rsidRPr="009711F0" w:rsidRDefault="00777CF5" w:rsidP="00777CF5">
      <w:pPr>
        <w:pStyle w:val="ListeParagraf"/>
        <w:ind w:left="0"/>
        <w:jc w:val="both"/>
        <w:rPr>
          <w:rFonts w:cstheme="minorHAnsi"/>
          <w:sz w:val="24"/>
          <w:szCs w:val="24"/>
          <w:shd w:val="clear" w:color="auto" w:fill="FFFFFF"/>
        </w:rPr>
      </w:pPr>
      <w:r w:rsidRPr="009711F0">
        <w:rPr>
          <w:rFonts w:cstheme="minorHAnsi"/>
          <w:sz w:val="24"/>
          <w:szCs w:val="24"/>
          <w:shd w:val="clear" w:color="auto" w:fill="FFFFFF"/>
        </w:rPr>
        <w:t>Odalarımıza yerleşmenin ardından dileyen misafirlerimizle Meşhur Urfa SIRA GECESİ programı için rehberimizin belirlediği saatte etkinliğin yapılacağı restorana gitmek için buluşuyoruz. Grubumuza özel ayrılmış bölümde hem bölgeye özel yöresel lezzetlerin tadına doyuyor hem de en eğlenceli şekilde ilk akşamımızı noktalıyoruz. İsteğe bağlı olan sıra gecesi programı yemekli bir program olup katılmayacak misafirler akşam yemeği için otelimiz ve çevresindeki restoranlardan akşam yemeği hizmeti alabilirler. Konaklama otelimizde.</w:t>
      </w:r>
    </w:p>
    <w:p w14:paraId="524897C6" w14:textId="77777777" w:rsidR="00777CF5" w:rsidRPr="00DD1D54" w:rsidRDefault="00777CF5" w:rsidP="00777CF5">
      <w:pPr>
        <w:jc w:val="both"/>
        <w:rPr>
          <w:rFonts w:cstheme="minorHAnsi"/>
          <w:b/>
          <w:bCs/>
          <w:sz w:val="24"/>
          <w:szCs w:val="24"/>
        </w:rPr>
      </w:pPr>
      <w:r w:rsidRPr="00DD1D54">
        <w:rPr>
          <w:rFonts w:cstheme="minorHAnsi"/>
          <w:b/>
          <w:bCs/>
          <w:sz w:val="24"/>
          <w:szCs w:val="24"/>
          <w:shd w:val="clear" w:color="auto" w:fill="FFFFFF"/>
        </w:rPr>
        <w:t>2. Gün: Şanlıurfa-Harran-</w:t>
      </w:r>
      <w:proofErr w:type="spellStart"/>
      <w:r w:rsidRPr="00DD1D54">
        <w:rPr>
          <w:rFonts w:cstheme="minorHAnsi"/>
          <w:b/>
          <w:bCs/>
          <w:sz w:val="24"/>
          <w:szCs w:val="24"/>
          <w:shd w:val="clear" w:color="auto" w:fill="FFFFFF"/>
        </w:rPr>
        <w:t>Göbeklitepe</w:t>
      </w:r>
      <w:proofErr w:type="spellEnd"/>
      <w:r w:rsidRPr="00DD1D54">
        <w:rPr>
          <w:rFonts w:cstheme="minorHAnsi"/>
          <w:b/>
          <w:bCs/>
          <w:sz w:val="24"/>
          <w:szCs w:val="24"/>
          <w:shd w:val="clear" w:color="auto" w:fill="FFFFFF"/>
        </w:rPr>
        <w:t>-Midyat</w:t>
      </w:r>
    </w:p>
    <w:p w14:paraId="45F37A05" w14:textId="77777777" w:rsidR="00777CF5" w:rsidRPr="009711F0" w:rsidRDefault="00777CF5" w:rsidP="00777CF5">
      <w:pPr>
        <w:jc w:val="both"/>
        <w:rPr>
          <w:rFonts w:cstheme="minorHAnsi"/>
          <w:sz w:val="24"/>
          <w:szCs w:val="24"/>
          <w:shd w:val="clear" w:color="auto" w:fill="FFFFFF"/>
        </w:rPr>
      </w:pPr>
      <w:r w:rsidRPr="009711F0">
        <w:rPr>
          <w:rFonts w:cstheme="minorHAnsi"/>
          <w:sz w:val="24"/>
          <w:szCs w:val="24"/>
          <w:shd w:val="clear" w:color="auto" w:fill="FFFFFF"/>
        </w:rPr>
        <w:t xml:space="preserve">Sabah kahvaltı sonrası ilk olarak Harran’a hareket ediyoruz. Burada ilk olarak Harran Şehri'nin ortasında yer alan Türkiye'de İslamiyet döneminde kurulmuş en eski camilerden biri olma özelliğini taşıyan Harran Ulu Camii, avlusunda yer alan Anadolu'da kurulan İlk İslam Medresesi (Harran Üniversitesi), İç Kale, Tarihi Surlar ve Konik Kubbeli Evlerinden birini ziyaret ediyoruz. </w:t>
      </w:r>
      <w:r w:rsidRPr="009711F0">
        <w:rPr>
          <w:rFonts w:cstheme="minorHAnsi"/>
          <w:sz w:val="24"/>
          <w:szCs w:val="24"/>
          <w:shd w:val="clear" w:color="auto" w:fill="FFFFFF"/>
        </w:rPr>
        <w:lastRenderedPageBreak/>
        <w:t xml:space="preserve">Harran gezimiz sonrasında Urfa gezimize; </w:t>
      </w:r>
      <w:proofErr w:type="spellStart"/>
      <w:r w:rsidRPr="009711F0">
        <w:rPr>
          <w:rFonts w:cstheme="minorHAnsi"/>
          <w:sz w:val="24"/>
          <w:szCs w:val="24"/>
          <w:shd w:val="clear" w:color="auto" w:fill="FFFFFF"/>
        </w:rPr>
        <w:t>Balıklıgöl</w:t>
      </w:r>
      <w:proofErr w:type="spellEnd"/>
      <w:r w:rsidRPr="009711F0">
        <w:rPr>
          <w:rFonts w:cstheme="minorHAnsi"/>
          <w:sz w:val="24"/>
          <w:szCs w:val="24"/>
          <w:shd w:val="clear" w:color="auto" w:fill="FFFFFF"/>
        </w:rPr>
        <w:t xml:space="preserve">, </w:t>
      </w:r>
      <w:proofErr w:type="spellStart"/>
      <w:r w:rsidRPr="009711F0">
        <w:rPr>
          <w:rFonts w:cstheme="minorHAnsi"/>
          <w:sz w:val="24"/>
          <w:szCs w:val="24"/>
          <w:shd w:val="clear" w:color="auto" w:fill="FFFFFF"/>
        </w:rPr>
        <w:t>Ayn</w:t>
      </w:r>
      <w:proofErr w:type="spellEnd"/>
      <w:r w:rsidRPr="009711F0">
        <w:rPr>
          <w:rFonts w:cstheme="minorHAnsi"/>
          <w:sz w:val="24"/>
          <w:szCs w:val="24"/>
          <w:shd w:val="clear" w:color="auto" w:fill="FFFFFF"/>
        </w:rPr>
        <w:t xml:space="preserve"> Zeliha Gölü, Halil-</w:t>
      </w:r>
      <w:proofErr w:type="spellStart"/>
      <w:r w:rsidRPr="009711F0">
        <w:rPr>
          <w:rFonts w:cstheme="minorHAnsi"/>
          <w:sz w:val="24"/>
          <w:szCs w:val="24"/>
          <w:shd w:val="clear" w:color="auto" w:fill="FFFFFF"/>
        </w:rPr>
        <w:t>ür</w:t>
      </w:r>
      <w:proofErr w:type="spellEnd"/>
      <w:r w:rsidRPr="009711F0">
        <w:rPr>
          <w:rFonts w:cstheme="minorHAnsi"/>
          <w:sz w:val="24"/>
          <w:szCs w:val="24"/>
          <w:shd w:val="clear" w:color="auto" w:fill="FFFFFF"/>
        </w:rPr>
        <w:t xml:space="preserve"> Rahman Camii, </w:t>
      </w:r>
      <w:proofErr w:type="spellStart"/>
      <w:proofErr w:type="gramStart"/>
      <w:r w:rsidRPr="009711F0">
        <w:rPr>
          <w:rFonts w:cstheme="minorHAnsi"/>
          <w:sz w:val="24"/>
          <w:szCs w:val="24"/>
          <w:shd w:val="clear" w:color="auto" w:fill="FFFFFF"/>
        </w:rPr>
        <w:t>Hz.İbrahim</w:t>
      </w:r>
      <w:proofErr w:type="spellEnd"/>
      <w:proofErr w:type="gramEnd"/>
      <w:r w:rsidRPr="009711F0">
        <w:rPr>
          <w:rFonts w:cstheme="minorHAnsi"/>
          <w:sz w:val="24"/>
          <w:szCs w:val="24"/>
          <w:shd w:val="clear" w:color="auto" w:fill="FFFFFF"/>
        </w:rPr>
        <w:t xml:space="preserve"> Makamı ziyareti ile devam ediyoruz. Rehberimizin önerileri doğrultusunda yöresel ürünler alışverişi ve yemek molası sonrasında Milattan önce 10000 yılına uzanan tarihteki en eski ve en büyük ibadet merkezi olarak bilinen, insanlık tarihini değiştiren Unesco Kültür Miras listesinde yer alan </w:t>
      </w:r>
      <w:proofErr w:type="spellStart"/>
      <w:r w:rsidRPr="009711F0">
        <w:rPr>
          <w:rFonts w:cstheme="minorHAnsi"/>
          <w:sz w:val="24"/>
          <w:szCs w:val="24"/>
          <w:shd w:val="clear" w:color="auto" w:fill="FFFFFF"/>
        </w:rPr>
        <w:t>Göbeklitepe'yi</w:t>
      </w:r>
      <w:proofErr w:type="spellEnd"/>
      <w:r w:rsidRPr="009711F0">
        <w:rPr>
          <w:rFonts w:cstheme="minorHAnsi"/>
          <w:sz w:val="24"/>
          <w:szCs w:val="24"/>
          <w:shd w:val="clear" w:color="auto" w:fill="FFFFFF"/>
        </w:rPr>
        <w:t xml:space="preserve"> ziyaret ediyoruz. Gezi programımızın sonunda Midyat'ta bulunan otelimize doğru hareket ediyoruz. Akşam yemeği ve konaklama otelimizde.</w:t>
      </w:r>
    </w:p>
    <w:p w14:paraId="289CEBA8" w14:textId="77777777" w:rsidR="00777CF5" w:rsidRPr="00DD1D54" w:rsidRDefault="00777CF5" w:rsidP="00777CF5">
      <w:pPr>
        <w:pStyle w:val="NormalWeb"/>
        <w:spacing w:before="225" w:beforeAutospacing="0" w:after="225" w:afterAutospacing="0"/>
        <w:jc w:val="both"/>
        <w:rPr>
          <w:rFonts w:asciiTheme="minorHAnsi" w:hAnsiTheme="minorHAnsi" w:cstheme="minorHAnsi"/>
          <w:b/>
          <w:bCs/>
          <w:shd w:val="clear" w:color="auto" w:fill="FFFFFF"/>
        </w:rPr>
      </w:pPr>
      <w:r w:rsidRPr="00DD1D54">
        <w:rPr>
          <w:rFonts w:asciiTheme="minorHAnsi" w:hAnsiTheme="minorHAnsi" w:cstheme="minorHAnsi"/>
          <w:b/>
          <w:bCs/>
          <w:shd w:val="clear" w:color="auto" w:fill="FFFFFF"/>
        </w:rPr>
        <w:t xml:space="preserve">3. Gün: Midyat-Mardin </w:t>
      </w:r>
    </w:p>
    <w:p w14:paraId="27095DB4" w14:textId="77777777" w:rsidR="00777CF5" w:rsidRPr="009711F0" w:rsidRDefault="00777CF5" w:rsidP="00777CF5">
      <w:pPr>
        <w:pStyle w:val="NormalWeb"/>
        <w:spacing w:before="225" w:beforeAutospacing="0" w:after="225" w:afterAutospacing="0"/>
        <w:jc w:val="both"/>
        <w:rPr>
          <w:rFonts w:asciiTheme="minorHAnsi" w:hAnsiTheme="minorHAnsi" w:cstheme="minorHAnsi"/>
        </w:rPr>
      </w:pPr>
      <w:r w:rsidRPr="009711F0">
        <w:rPr>
          <w:rFonts w:asciiTheme="minorHAnsi" w:hAnsiTheme="minorHAnsi" w:cstheme="minorHAnsi"/>
          <w:shd w:val="clear" w:color="auto" w:fill="FFFFFF"/>
        </w:rPr>
        <w:t xml:space="preserve"> </w:t>
      </w:r>
      <w:r w:rsidRPr="009711F0">
        <w:rPr>
          <w:rFonts w:asciiTheme="minorHAnsi" w:hAnsiTheme="minorHAnsi" w:cstheme="minorHAnsi"/>
        </w:rPr>
        <w:t xml:space="preserve">Sabah kahvaltı sonrası ilk olarak Midyat Konuk Evi ziyareti ve </w:t>
      </w:r>
      <w:proofErr w:type="spellStart"/>
      <w:r w:rsidRPr="009711F0">
        <w:rPr>
          <w:rFonts w:asciiTheme="minorHAnsi" w:hAnsiTheme="minorHAnsi" w:cstheme="minorHAnsi"/>
        </w:rPr>
        <w:t>telkari</w:t>
      </w:r>
      <w:proofErr w:type="spellEnd"/>
      <w:r w:rsidRPr="009711F0">
        <w:rPr>
          <w:rFonts w:asciiTheme="minorHAnsi" w:hAnsiTheme="minorHAnsi" w:cstheme="minorHAnsi"/>
        </w:rPr>
        <w:t xml:space="preserve"> gümüş işçiliğinin en güzel örneklerinin sergilendiği gümüşçüler çarşısında alış-veriş molası veriyoruz. Sonrasında Midyat'tan ayrılarak Nusaybin üzerinden Tarihte Yukarı Mezopotamya'nın en önemli yerleşim yerlerinden birisi olarak bilinen Dara Antik Kentinde; Su Sarnıçları, Tarihi Taş Ocağı ve Mezarlığı görüyoruz. Antik kent gezimizin ardından, </w:t>
      </w:r>
      <w:proofErr w:type="spellStart"/>
      <w:r w:rsidRPr="009711F0">
        <w:rPr>
          <w:rFonts w:asciiTheme="minorHAnsi" w:hAnsiTheme="minorHAnsi" w:cstheme="minorHAnsi"/>
        </w:rPr>
        <w:t>Deyr-ul</w:t>
      </w:r>
      <w:proofErr w:type="spellEnd"/>
      <w:r w:rsidRPr="009711F0">
        <w:rPr>
          <w:rFonts w:asciiTheme="minorHAnsi" w:hAnsiTheme="minorHAnsi" w:cstheme="minorHAnsi"/>
        </w:rPr>
        <w:t xml:space="preserve"> </w:t>
      </w:r>
      <w:proofErr w:type="spellStart"/>
      <w:r w:rsidRPr="009711F0">
        <w:rPr>
          <w:rFonts w:asciiTheme="minorHAnsi" w:hAnsiTheme="minorHAnsi" w:cstheme="minorHAnsi"/>
        </w:rPr>
        <w:t>Zaferan</w:t>
      </w:r>
      <w:proofErr w:type="spellEnd"/>
      <w:r w:rsidRPr="009711F0">
        <w:rPr>
          <w:rFonts w:asciiTheme="minorHAnsi" w:hAnsiTheme="minorHAnsi" w:cstheme="minorHAnsi"/>
        </w:rPr>
        <w:t xml:space="preserve"> Manastırı'nı (Mor </w:t>
      </w:r>
      <w:proofErr w:type="spellStart"/>
      <w:r w:rsidRPr="009711F0">
        <w:rPr>
          <w:rFonts w:asciiTheme="minorHAnsi" w:hAnsiTheme="minorHAnsi" w:cstheme="minorHAnsi"/>
        </w:rPr>
        <w:t>Hananyo</w:t>
      </w:r>
      <w:proofErr w:type="spellEnd"/>
      <w:r w:rsidRPr="009711F0">
        <w:rPr>
          <w:rFonts w:asciiTheme="minorHAnsi" w:hAnsiTheme="minorHAnsi" w:cstheme="minorHAnsi"/>
        </w:rPr>
        <w:t xml:space="preserve">) ziyaret ediyoruz. Ardından İpek Yolu üzerinde bulunan farklı dini inanışları ve eserleri bünyesinde barındıran Mardin merkeze varış. Ulu Cami ve </w:t>
      </w:r>
      <w:proofErr w:type="spellStart"/>
      <w:r w:rsidRPr="009711F0">
        <w:rPr>
          <w:rFonts w:asciiTheme="minorHAnsi" w:hAnsiTheme="minorHAnsi" w:cstheme="minorHAnsi"/>
        </w:rPr>
        <w:t>Kasımiye</w:t>
      </w:r>
      <w:proofErr w:type="spellEnd"/>
      <w:r w:rsidRPr="009711F0">
        <w:rPr>
          <w:rFonts w:asciiTheme="minorHAnsi" w:hAnsiTheme="minorHAnsi" w:cstheme="minorHAnsi"/>
        </w:rPr>
        <w:t xml:space="preserve"> Medresesi ziyaretleri sonrası Eski Mardin sokaklarında (</w:t>
      </w:r>
      <w:proofErr w:type="spellStart"/>
      <w:r w:rsidRPr="009711F0">
        <w:rPr>
          <w:rFonts w:asciiTheme="minorHAnsi" w:hAnsiTheme="minorHAnsi" w:cstheme="minorHAnsi"/>
        </w:rPr>
        <w:t>Abbara</w:t>
      </w:r>
      <w:proofErr w:type="spellEnd"/>
      <w:r w:rsidRPr="009711F0">
        <w:rPr>
          <w:rFonts w:asciiTheme="minorHAnsi" w:hAnsiTheme="minorHAnsi" w:cstheme="minorHAnsi"/>
        </w:rPr>
        <w:t xml:space="preserve"> da görerek) yürüyüş ve fotoğraf çekimi molası veriyoruz. Gezimiz sonrasında akşam yemeği ve konaklama için otelimize doğru yola çıkıyoruz. Konaklama ve akşam yemeği otelimizde.</w:t>
      </w:r>
    </w:p>
    <w:p w14:paraId="2D5C9BC8" w14:textId="77777777" w:rsidR="00777CF5" w:rsidRPr="00DD1D54" w:rsidRDefault="00777CF5" w:rsidP="00777CF5">
      <w:pPr>
        <w:jc w:val="both"/>
        <w:rPr>
          <w:rFonts w:cstheme="minorHAnsi"/>
          <w:b/>
          <w:bCs/>
          <w:sz w:val="24"/>
          <w:szCs w:val="24"/>
          <w:shd w:val="clear" w:color="auto" w:fill="FFFFFF"/>
        </w:rPr>
      </w:pPr>
      <w:r w:rsidRPr="00DD1D54">
        <w:rPr>
          <w:rFonts w:cstheme="minorHAnsi"/>
          <w:b/>
          <w:bCs/>
          <w:sz w:val="24"/>
          <w:szCs w:val="24"/>
          <w:shd w:val="clear" w:color="auto" w:fill="FFFFFF"/>
        </w:rPr>
        <w:t>4 Gün:</w:t>
      </w:r>
    </w:p>
    <w:p w14:paraId="54D115E1" w14:textId="77777777" w:rsidR="00777CF5" w:rsidRPr="009711F0" w:rsidRDefault="00777CF5" w:rsidP="00777CF5">
      <w:pPr>
        <w:jc w:val="both"/>
        <w:rPr>
          <w:rFonts w:cstheme="minorHAnsi"/>
          <w:sz w:val="24"/>
          <w:szCs w:val="24"/>
          <w:shd w:val="clear" w:color="auto" w:fill="FFFFFF"/>
        </w:rPr>
      </w:pPr>
      <w:r w:rsidRPr="009711F0">
        <w:rPr>
          <w:rFonts w:cstheme="minorHAnsi"/>
          <w:sz w:val="24"/>
          <w:szCs w:val="24"/>
          <w:shd w:val="clear" w:color="auto" w:fill="FFFFFF"/>
        </w:rPr>
        <w:t xml:space="preserve">Sabah kahvaltı sonrası Diyarbakır şehir turumuzda Şehir </w:t>
      </w:r>
      <w:proofErr w:type="spellStart"/>
      <w:proofErr w:type="gramStart"/>
      <w:r w:rsidRPr="009711F0">
        <w:rPr>
          <w:rFonts w:cstheme="minorHAnsi"/>
          <w:sz w:val="24"/>
          <w:szCs w:val="24"/>
          <w:shd w:val="clear" w:color="auto" w:fill="FFFFFF"/>
        </w:rPr>
        <w:t>Surları,Ulu</w:t>
      </w:r>
      <w:proofErr w:type="spellEnd"/>
      <w:proofErr w:type="gramEnd"/>
      <w:r w:rsidRPr="009711F0">
        <w:rPr>
          <w:rFonts w:cstheme="minorHAnsi"/>
          <w:sz w:val="24"/>
          <w:szCs w:val="24"/>
          <w:shd w:val="clear" w:color="auto" w:fill="FFFFFF"/>
        </w:rPr>
        <w:t xml:space="preserve"> Cami, Tarihi Hasanpaşa Hanı, Dört Ayaklı Minare, </w:t>
      </w:r>
      <w:proofErr w:type="spellStart"/>
      <w:r w:rsidRPr="009711F0">
        <w:rPr>
          <w:rFonts w:cstheme="minorHAnsi"/>
          <w:sz w:val="24"/>
          <w:szCs w:val="24"/>
          <w:shd w:val="clear" w:color="auto" w:fill="FFFFFF"/>
        </w:rPr>
        <w:t>Ongözlü</w:t>
      </w:r>
      <w:proofErr w:type="spellEnd"/>
      <w:r w:rsidRPr="009711F0">
        <w:rPr>
          <w:rFonts w:cstheme="minorHAnsi"/>
          <w:sz w:val="24"/>
          <w:szCs w:val="24"/>
          <w:shd w:val="clear" w:color="auto" w:fill="FFFFFF"/>
        </w:rPr>
        <w:t xml:space="preserve"> Köprü gezileri ardından öğle yemeği için verilen </w:t>
      </w:r>
      <w:proofErr w:type="spellStart"/>
      <w:r w:rsidRPr="009711F0">
        <w:rPr>
          <w:rFonts w:cstheme="minorHAnsi"/>
          <w:sz w:val="24"/>
          <w:szCs w:val="24"/>
          <w:shd w:val="clear" w:color="auto" w:fill="FFFFFF"/>
        </w:rPr>
        <w:t>servest</w:t>
      </w:r>
      <w:proofErr w:type="spellEnd"/>
      <w:r w:rsidRPr="009711F0">
        <w:rPr>
          <w:rFonts w:cstheme="minorHAnsi"/>
          <w:sz w:val="24"/>
          <w:szCs w:val="24"/>
          <w:shd w:val="clear" w:color="auto" w:fill="FFFFFF"/>
        </w:rPr>
        <w:t xml:space="preserve"> zaman sonrasında </w:t>
      </w:r>
      <w:proofErr w:type="spellStart"/>
      <w:r w:rsidRPr="009711F0">
        <w:rPr>
          <w:rFonts w:cstheme="minorHAnsi"/>
          <w:sz w:val="24"/>
          <w:szCs w:val="24"/>
          <w:shd w:val="clear" w:color="auto" w:fill="FFFFFF"/>
        </w:rPr>
        <w:t>Diyarbakırdan</w:t>
      </w:r>
      <w:proofErr w:type="spellEnd"/>
      <w:r w:rsidRPr="009711F0">
        <w:rPr>
          <w:rFonts w:cstheme="minorHAnsi"/>
          <w:sz w:val="24"/>
          <w:szCs w:val="24"/>
          <w:shd w:val="clear" w:color="auto" w:fill="FFFFFF"/>
        </w:rPr>
        <w:t xml:space="preserve"> ayrılarak </w:t>
      </w:r>
      <w:proofErr w:type="spellStart"/>
      <w:r w:rsidRPr="009711F0">
        <w:rPr>
          <w:rFonts w:cstheme="minorHAnsi"/>
          <w:sz w:val="24"/>
          <w:szCs w:val="24"/>
          <w:shd w:val="clear" w:color="auto" w:fill="FFFFFF"/>
        </w:rPr>
        <w:t>Nissibi</w:t>
      </w:r>
      <w:proofErr w:type="spellEnd"/>
      <w:r w:rsidRPr="009711F0">
        <w:rPr>
          <w:rFonts w:cstheme="minorHAnsi"/>
          <w:sz w:val="24"/>
          <w:szCs w:val="24"/>
          <w:shd w:val="clear" w:color="auto" w:fill="FFFFFF"/>
        </w:rPr>
        <w:t xml:space="preserve"> köprüsünü de gördükten sonra Kahta'ya varıyoruz. Dileyen misafirler ile ekstra düzenlenecek grubumuza özel minibüslerle UNESCO DÜNYA KÜLTÜR MİRAS LİSTESİ yer alan Nemrut Dağı'na çıkıyoruz. Ünlü </w:t>
      </w:r>
      <w:proofErr w:type="spellStart"/>
      <w:r w:rsidRPr="009711F0">
        <w:rPr>
          <w:rFonts w:cstheme="minorHAnsi"/>
          <w:sz w:val="24"/>
          <w:szCs w:val="24"/>
          <w:shd w:val="clear" w:color="auto" w:fill="FFFFFF"/>
        </w:rPr>
        <w:t>Kommagene</w:t>
      </w:r>
      <w:proofErr w:type="spellEnd"/>
      <w:r w:rsidRPr="009711F0">
        <w:rPr>
          <w:rFonts w:cstheme="minorHAnsi"/>
          <w:sz w:val="24"/>
          <w:szCs w:val="24"/>
          <w:shd w:val="clear" w:color="auto" w:fill="FFFFFF"/>
        </w:rPr>
        <w:t xml:space="preserve"> Kralı'nın Nemrut Dağı zirvesine yaptırdığı Tümülüs ve devasa heykelleri gördükten sonra eşsiz manzarayı izleyip bölgeden ayrılarak Ankara'ya doğru hareket ediyoruz. Gerekli molalar ile birlikte gece geç saatlerde sabaha karşı Ankara'ya varıyoruz.</w:t>
      </w:r>
    </w:p>
    <w:p w14:paraId="74414ADA" w14:textId="77777777" w:rsidR="00777CF5" w:rsidRPr="00DD1D54" w:rsidRDefault="00777CF5" w:rsidP="00777CF5">
      <w:pPr>
        <w:pStyle w:val="NormalWeb"/>
        <w:spacing w:before="225" w:beforeAutospacing="0" w:after="225" w:afterAutospacing="0"/>
        <w:jc w:val="both"/>
        <w:rPr>
          <w:rFonts w:asciiTheme="minorHAnsi" w:hAnsiTheme="minorHAnsi" w:cstheme="minorHAnsi"/>
          <w:b/>
          <w:bCs/>
        </w:rPr>
      </w:pPr>
      <w:r w:rsidRPr="00DD1D54">
        <w:rPr>
          <w:rFonts w:asciiTheme="minorHAnsi" w:hAnsiTheme="minorHAnsi" w:cstheme="minorHAnsi"/>
          <w:b/>
          <w:bCs/>
        </w:rPr>
        <w:t xml:space="preserve">NEMRUT DAĞI ROGRAMI HAKKINDA: </w:t>
      </w:r>
    </w:p>
    <w:p w14:paraId="07E17F8A" w14:textId="77777777" w:rsidR="00777CF5" w:rsidRPr="009711F0" w:rsidRDefault="00777CF5" w:rsidP="00777CF5">
      <w:pPr>
        <w:pStyle w:val="NormalWeb"/>
        <w:spacing w:before="225" w:beforeAutospacing="0" w:after="225" w:afterAutospacing="0"/>
        <w:jc w:val="both"/>
        <w:rPr>
          <w:rFonts w:asciiTheme="minorHAnsi" w:hAnsiTheme="minorHAnsi" w:cstheme="minorHAnsi"/>
        </w:rPr>
      </w:pPr>
      <w:r w:rsidRPr="009711F0">
        <w:rPr>
          <w:rFonts w:asciiTheme="minorHAnsi" w:hAnsiTheme="minorHAnsi" w:cstheme="minorHAnsi"/>
        </w:rPr>
        <w:t xml:space="preserve">Program içeriğinde mevcut Nemrut Dağı’nın ziyaret edilmesi isteğe bağlı bir programdır. Yaklaşık 2150 </w:t>
      </w:r>
      <w:proofErr w:type="spellStart"/>
      <w:r w:rsidRPr="009711F0">
        <w:rPr>
          <w:rFonts w:asciiTheme="minorHAnsi" w:hAnsiTheme="minorHAnsi" w:cstheme="minorHAnsi"/>
        </w:rPr>
        <w:t>mt</w:t>
      </w:r>
      <w:proofErr w:type="spellEnd"/>
      <w:r w:rsidRPr="009711F0">
        <w:rPr>
          <w:rFonts w:asciiTheme="minorHAnsi" w:hAnsiTheme="minorHAnsi" w:cstheme="minorHAnsi"/>
        </w:rPr>
        <w:t xml:space="preserve"> rakıma sahip kral mezarının ve anıt heykellerinin bulunduğu Tümülüs çevresine yaklaşık 700 </w:t>
      </w:r>
      <w:proofErr w:type="spellStart"/>
      <w:r w:rsidRPr="009711F0">
        <w:rPr>
          <w:rFonts w:asciiTheme="minorHAnsi" w:hAnsiTheme="minorHAnsi" w:cstheme="minorHAnsi"/>
        </w:rPr>
        <w:t>mt</w:t>
      </w:r>
      <w:proofErr w:type="spellEnd"/>
      <w:r w:rsidRPr="009711F0">
        <w:rPr>
          <w:rFonts w:asciiTheme="minorHAnsi" w:hAnsiTheme="minorHAnsi" w:cstheme="minorHAnsi"/>
        </w:rPr>
        <w:t xml:space="preserve"> </w:t>
      </w:r>
      <w:proofErr w:type="spellStart"/>
      <w:r w:rsidRPr="009711F0">
        <w:rPr>
          <w:rFonts w:asciiTheme="minorHAnsi" w:hAnsiTheme="minorHAnsi" w:cstheme="minorHAnsi"/>
        </w:rPr>
        <w:t>lik</w:t>
      </w:r>
      <w:proofErr w:type="spellEnd"/>
      <w:r w:rsidRPr="009711F0">
        <w:rPr>
          <w:rFonts w:asciiTheme="minorHAnsi" w:hAnsiTheme="minorHAnsi" w:cstheme="minorHAnsi"/>
        </w:rPr>
        <w:t xml:space="preserve"> bir yürüyüş ile çıkmak mümkün olacaktır. Heykellerin bulunduğu ve iki cepheden oluşan zirve noktada Doğu terası seyir noktasından </w:t>
      </w:r>
      <w:proofErr w:type="spellStart"/>
      <w:r w:rsidRPr="009711F0">
        <w:rPr>
          <w:rFonts w:asciiTheme="minorHAnsi" w:hAnsiTheme="minorHAnsi" w:cstheme="minorHAnsi"/>
        </w:rPr>
        <w:t>mezapotamya</w:t>
      </w:r>
      <w:proofErr w:type="spellEnd"/>
      <w:r w:rsidRPr="009711F0">
        <w:rPr>
          <w:rFonts w:asciiTheme="minorHAnsi" w:hAnsiTheme="minorHAnsi" w:cstheme="minorHAnsi"/>
        </w:rPr>
        <w:t xml:space="preserve"> ovasının muhteşem manzarasını seyrettikten sonra tekrar araç toplanma noktasına yürüyerek inilmesi gerekmektedir. Nemrut ziyareti sonrası Cendere köprüsü ve ardından Karakuş </w:t>
      </w:r>
      <w:proofErr w:type="spellStart"/>
      <w:r w:rsidRPr="009711F0">
        <w:rPr>
          <w:rFonts w:asciiTheme="minorHAnsi" w:hAnsiTheme="minorHAnsi" w:cstheme="minorHAnsi"/>
        </w:rPr>
        <w:t>tümülüsü</w:t>
      </w:r>
      <w:proofErr w:type="spellEnd"/>
      <w:r w:rsidRPr="009711F0">
        <w:rPr>
          <w:rFonts w:asciiTheme="minorHAnsi" w:hAnsiTheme="minorHAnsi" w:cstheme="minorHAnsi"/>
        </w:rPr>
        <w:t xml:space="preserve"> görülmektedir. Kalp ve tansiyon hastalarının nefes problemi olan misafirlerimizin ya da yürüme zorluğu çeken katılımcılarımızın bu programa katılmaları önerilmemektedir. Hangi mevsim olursa olsun bu rakımda hava şartlarının soğuk olacağı bilinmekte olup misafirlerimizin bu program için tedarikli olması gerekmektedir. Çıkış noktasında bulunan kafeteryada battaniye* kiralanabilmektedir. Hava şartlarına göre yüksek rakım dolayısıyla yaşanabilecek kar yağışı ve buzlanma olması halinde güvenlik sebebiyle Nemrut zirvesine çıkış yapılmaz. Grubumuz yine rehberimiz eşliğinde Cendere köprüsü ve Karakuş </w:t>
      </w:r>
      <w:proofErr w:type="spellStart"/>
      <w:r w:rsidRPr="009711F0">
        <w:rPr>
          <w:rFonts w:asciiTheme="minorHAnsi" w:hAnsiTheme="minorHAnsi" w:cstheme="minorHAnsi"/>
        </w:rPr>
        <w:t>tümülüsünü</w:t>
      </w:r>
      <w:proofErr w:type="spellEnd"/>
      <w:r w:rsidRPr="009711F0">
        <w:rPr>
          <w:rFonts w:asciiTheme="minorHAnsi" w:hAnsiTheme="minorHAnsi" w:cstheme="minorHAnsi"/>
        </w:rPr>
        <w:t xml:space="preserve"> ziyaret ederek programa devam eder. Programa katılmak istemeyen ya da sağlık problemleri sebebiyle </w:t>
      </w:r>
      <w:r w:rsidRPr="009711F0">
        <w:rPr>
          <w:rFonts w:asciiTheme="minorHAnsi" w:hAnsiTheme="minorHAnsi" w:cstheme="minorHAnsi"/>
        </w:rPr>
        <w:lastRenderedPageBreak/>
        <w:t>katılamayacak olan misafirlerimiz için isteğe bağlı olarak tur programına koyulmuştur. Katılmayacak misafirler için Kahta'da serbest zaman verilir.</w:t>
      </w:r>
    </w:p>
    <w:p w14:paraId="70E68BCD" w14:textId="77777777" w:rsidR="00777CF5" w:rsidRPr="00DD1D54" w:rsidRDefault="00777CF5" w:rsidP="00777CF5">
      <w:pPr>
        <w:pStyle w:val="NormalWeb"/>
        <w:spacing w:before="225" w:beforeAutospacing="0" w:after="225" w:afterAutospacing="0"/>
        <w:jc w:val="both"/>
        <w:rPr>
          <w:rFonts w:asciiTheme="minorHAnsi" w:hAnsiTheme="minorHAnsi" w:cstheme="minorHAnsi"/>
          <w:b/>
          <w:bCs/>
        </w:rPr>
      </w:pPr>
      <w:r w:rsidRPr="00DD1D54">
        <w:rPr>
          <w:rFonts w:asciiTheme="minorHAnsi" w:hAnsiTheme="minorHAnsi" w:cstheme="minorHAnsi"/>
          <w:b/>
          <w:bCs/>
        </w:rPr>
        <w:t xml:space="preserve">URFA’DA SIRA GECESİ HAKKINDA: </w:t>
      </w:r>
    </w:p>
    <w:p w14:paraId="578E19ED" w14:textId="77777777" w:rsidR="00777CF5" w:rsidRPr="009711F0" w:rsidRDefault="00777CF5" w:rsidP="00777CF5">
      <w:pPr>
        <w:pStyle w:val="NormalWeb"/>
        <w:spacing w:before="225" w:beforeAutospacing="0" w:after="225" w:afterAutospacing="0"/>
        <w:jc w:val="both"/>
        <w:rPr>
          <w:rFonts w:asciiTheme="minorHAnsi" w:hAnsiTheme="minorHAnsi" w:cstheme="minorHAnsi"/>
        </w:rPr>
      </w:pPr>
      <w:r w:rsidRPr="009711F0">
        <w:rPr>
          <w:rFonts w:asciiTheme="minorHAnsi" w:hAnsiTheme="minorHAnsi" w:cstheme="minorHAnsi"/>
        </w:rPr>
        <w:t xml:space="preserve">Program içeriğinde mevcut olan ilk gecemizde Urfa’da Sıra Gecesi etkinliği bulunmaktadır. </w:t>
      </w:r>
      <w:proofErr w:type="spellStart"/>
      <w:r w:rsidRPr="009711F0">
        <w:rPr>
          <w:rFonts w:asciiTheme="minorHAnsi" w:hAnsiTheme="minorHAnsi" w:cstheme="minorHAnsi"/>
        </w:rPr>
        <w:t>Urfaya</w:t>
      </w:r>
      <w:proofErr w:type="spellEnd"/>
      <w:r w:rsidRPr="009711F0">
        <w:rPr>
          <w:rFonts w:asciiTheme="minorHAnsi" w:hAnsiTheme="minorHAnsi" w:cstheme="minorHAnsi"/>
        </w:rPr>
        <w:t xml:space="preserve"> varışımızın ardından konaklama yapacağımız otelimize yerleştikten sonra akşam yemeğini de kapsayan eğlence programımıza bize ayrılan özel alanda başlıyoruz. Yöresel set </w:t>
      </w:r>
      <w:proofErr w:type="spellStart"/>
      <w:r w:rsidRPr="009711F0">
        <w:rPr>
          <w:rFonts w:asciiTheme="minorHAnsi" w:hAnsiTheme="minorHAnsi" w:cstheme="minorHAnsi"/>
        </w:rPr>
        <w:t>menü’den</w:t>
      </w:r>
      <w:proofErr w:type="spellEnd"/>
      <w:r w:rsidRPr="009711F0">
        <w:rPr>
          <w:rFonts w:asciiTheme="minorHAnsi" w:hAnsiTheme="minorHAnsi" w:cstheme="minorHAnsi"/>
        </w:rPr>
        <w:t xml:space="preserve"> oluşan akşam yemeği ile başlayan eğlencemiz canlı müzik ve çeşitli yöresel müziklere misafirlerin katılımlarıyla devam etmekte olup yöresel tatlarında ikramıyla yaklaşık 2-3 saat sürecektir. Sıra gecesi yapılan konaklarda hizmet aldığımız alanların tabanı tamamı ile halıyla kaplı olup ayakkabı ile içeri girilmediğinden ihtiyaç duyan misafirlerimiz yanlarında terlik getirebilirler.</w:t>
      </w:r>
    </w:p>
    <w:p w14:paraId="01858D04" w14:textId="77777777" w:rsidR="00777CF5" w:rsidRPr="00DD1D54" w:rsidRDefault="00777CF5" w:rsidP="00777CF5">
      <w:pPr>
        <w:pStyle w:val="NormalWeb"/>
        <w:spacing w:before="225" w:beforeAutospacing="0" w:after="225" w:afterAutospacing="0"/>
        <w:rPr>
          <w:rFonts w:asciiTheme="minorHAnsi" w:hAnsiTheme="minorHAnsi" w:cstheme="minorHAnsi"/>
          <w:b/>
          <w:bCs/>
        </w:rPr>
      </w:pPr>
      <w:bookmarkStart w:id="0" w:name="dahil"/>
      <w:r w:rsidRPr="009711F0">
        <w:rPr>
          <w:rFonts w:asciiTheme="minorHAnsi" w:hAnsiTheme="minorHAnsi" w:cstheme="minorHAnsi"/>
          <w:b/>
          <w:bCs/>
        </w:rPr>
        <w:t>DAHİL OLANLAR:</w:t>
      </w:r>
      <w:r w:rsidRPr="009711F0">
        <w:rPr>
          <w:rFonts w:asciiTheme="minorHAnsi" w:hAnsiTheme="minorHAnsi" w:cstheme="minorHAnsi"/>
        </w:rPr>
        <w:br/>
      </w:r>
      <w:r w:rsidRPr="009711F0">
        <w:rPr>
          <w:rFonts w:asciiTheme="minorHAnsi" w:hAnsiTheme="minorHAnsi" w:cstheme="minorHAnsi"/>
          <w:shd w:val="clear" w:color="auto" w:fill="FFFFFF"/>
        </w:rPr>
        <w:t>Lüks Araçlar ile Ulaşım</w:t>
      </w:r>
      <w:r w:rsidRPr="009711F0">
        <w:rPr>
          <w:rFonts w:asciiTheme="minorHAnsi" w:hAnsiTheme="minorHAnsi" w:cstheme="minorHAnsi"/>
        </w:rPr>
        <w:br/>
      </w:r>
      <w:r w:rsidRPr="009711F0">
        <w:rPr>
          <w:rFonts w:asciiTheme="minorHAnsi" w:hAnsiTheme="minorHAnsi" w:cstheme="minorHAnsi"/>
          <w:shd w:val="clear" w:color="auto" w:fill="FFFFFF"/>
        </w:rPr>
        <w:t>Araç İçi Sabah Kahvaltısı Paketi</w:t>
      </w:r>
      <w:r w:rsidRPr="009711F0">
        <w:rPr>
          <w:rFonts w:asciiTheme="minorHAnsi" w:hAnsiTheme="minorHAnsi" w:cstheme="minorHAnsi"/>
        </w:rPr>
        <w:br/>
      </w:r>
      <w:r w:rsidRPr="009711F0">
        <w:rPr>
          <w:rFonts w:asciiTheme="minorHAnsi" w:hAnsiTheme="minorHAnsi" w:cstheme="minorHAnsi"/>
          <w:shd w:val="clear" w:color="auto" w:fill="FFFFFF"/>
        </w:rPr>
        <w:t>Seyahat Sağlık Sigortası</w:t>
      </w:r>
      <w:r w:rsidRPr="009711F0">
        <w:rPr>
          <w:rFonts w:asciiTheme="minorHAnsi" w:hAnsiTheme="minorHAnsi" w:cstheme="minorHAnsi"/>
        </w:rPr>
        <w:br/>
      </w:r>
      <w:r w:rsidRPr="009711F0">
        <w:rPr>
          <w:rFonts w:asciiTheme="minorHAnsi" w:hAnsiTheme="minorHAnsi" w:cstheme="minorHAnsi"/>
          <w:shd w:val="clear" w:color="auto" w:fill="FFFFFF"/>
        </w:rPr>
        <w:t>Belirtilen Çevre Gezileri</w:t>
      </w:r>
      <w:r w:rsidRPr="009711F0">
        <w:rPr>
          <w:rFonts w:asciiTheme="minorHAnsi" w:hAnsiTheme="minorHAnsi" w:cstheme="minorHAnsi"/>
        </w:rPr>
        <w:br/>
      </w:r>
      <w:r w:rsidRPr="009711F0">
        <w:rPr>
          <w:rFonts w:asciiTheme="minorHAnsi" w:hAnsiTheme="minorHAnsi" w:cstheme="minorHAnsi"/>
          <w:shd w:val="clear" w:color="auto" w:fill="FFFFFF"/>
        </w:rPr>
        <w:t>Araç İçerisinde Su İkramı</w:t>
      </w:r>
      <w:r w:rsidRPr="009711F0">
        <w:rPr>
          <w:rFonts w:asciiTheme="minorHAnsi" w:hAnsiTheme="minorHAnsi" w:cstheme="minorHAnsi"/>
        </w:rPr>
        <w:br/>
      </w:r>
      <w:r w:rsidRPr="009711F0">
        <w:rPr>
          <w:rFonts w:asciiTheme="minorHAnsi" w:hAnsiTheme="minorHAnsi" w:cstheme="minorHAnsi"/>
          <w:shd w:val="clear" w:color="auto" w:fill="FFFFFF"/>
        </w:rPr>
        <w:t>Otoyol, Otopark Ücretleri</w:t>
      </w:r>
      <w:r w:rsidRPr="009711F0">
        <w:rPr>
          <w:rFonts w:asciiTheme="minorHAnsi" w:hAnsiTheme="minorHAnsi" w:cstheme="minorHAnsi"/>
        </w:rPr>
        <w:br/>
      </w:r>
      <w:r w:rsidRPr="009711F0">
        <w:rPr>
          <w:rFonts w:asciiTheme="minorHAnsi" w:hAnsiTheme="minorHAnsi" w:cstheme="minorHAnsi"/>
          <w:shd w:val="clear" w:color="auto" w:fill="FFFFFF"/>
        </w:rPr>
        <w:t>Konaklama Akşam Yemekleri</w:t>
      </w:r>
      <w:r w:rsidRPr="009711F0">
        <w:rPr>
          <w:rFonts w:asciiTheme="minorHAnsi" w:hAnsiTheme="minorHAnsi" w:cstheme="minorHAnsi"/>
        </w:rPr>
        <w:br/>
      </w:r>
      <w:r w:rsidRPr="009711F0">
        <w:rPr>
          <w:rFonts w:asciiTheme="minorHAnsi" w:hAnsiTheme="minorHAnsi" w:cstheme="minorHAnsi"/>
        </w:rPr>
        <w:br/>
      </w:r>
      <w:r w:rsidRPr="009711F0">
        <w:rPr>
          <w:rFonts w:asciiTheme="minorHAnsi" w:hAnsiTheme="minorHAnsi" w:cstheme="minorHAnsi"/>
          <w:b/>
          <w:bCs/>
        </w:rPr>
        <w:t>HARİÇ OLANLAR:</w:t>
      </w:r>
      <w:bookmarkEnd w:id="0"/>
      <w:r w:rsidRPr="009711F0">
        <w:rPr>
          <w:rFonts w:asciiTheme="minorHAnsi" w:hAnsiTheme="minorHAnsi" w:cstheme="minorHAnsi"/>
        </w:rPr>
        <w:br/>
      </w:r>
      <w:r w:rsidRPr="009711F0">
        <w:rPr>
          <w:rFonts w:asciiTheme="minorHAnsi" w:hAnsiTheme="minorHAnsi" w:cstheme="minorHAnsi"/>
          <w:shd w:val="clear" w:color="auto" w:fill="FFFFFF"/>
        </w:rPr>
        <w:t>Kişisel Harcamalar</w:t>
      </w:r>
      <w:r w:rsidRPr="009711F0">
        <w:rPr>
          <w:rFonts w:asciiTheme="minorHAnsi" w:hAnsiTheme="minorHAnsi" w:cstheme="minorHAnsi"/>
        </w:rPr>
        <w:br/>
      </w:r>
      <w:r w:rsidRPr="009711F0">
        <w:rPr>
          <w:rFonts w:asciiTheme="minorHAnsi" w:hAnsiTheme="minorHAnsi" w:cstheme="minorHAnsi"/>
          <w:shd w:val="clear" w:color="auto" w:fill="FFFFFF"/>
        </w:rPr>
        <w:t>Öğle Yemeği</w:t>
      </w:r>
      <w:r w:rsidRPr="009711F0">
        <w:rPr>
          <w:rFonts w:asciiTheme="minorHAnsi" w:hAnsiTheme="minorHAnsi" w:cstheme="minorHAnsi"/>
        </w:rPr>
        <w:br/>
      </w:r>
      <w:r w:rsidRPr="009711F0">
        <w:rPr>
          <w:rFonts w:asciiTheme="minorHAnsi" w:hAnsiTheme="minorHAnsi" w:cstheme="minorHAnsi"/>
          <w:shd w:val="clear" w:color="auto" w:fill="FFFFFF"/>
        </w:rPr>
        <w:t>Müze ve Ören Yeri Giriş Ücretleri</w:t>
      </w:r>
    </w:p>
    <w:p w14:paraId="7B7F85DA" w14:textId="77777777" w:rsidR="00777CF5" w:rsidRPr="009711F0" w:rsidRDefault="00777CF5" w:rsidP="00777CF5">
      <w:pPr>
        <w:pStyle w:val="NormalWeb"/>
        <w:spacing w:before="225" w:beforeAutospacing="0" w:after="225" w:afterAutospacing="0"/>
        <w:rPr>
          <w:rFonts w:asciiTheme="minorHAnsi" w:hAnsiTheme="minorHAnsi" w:cstheme="minorHAnsi"/>
          <w:shd w:val="clear" w:color="auto" w:fill="FFFFFF"/>
        </w:rPr>
      </w:pPr>
      <w:r w:rsidRPr="009711F0">
        <w:rPr>
          <w:rFonts w:asciiTheme="minorHAnsi" w:hAnsiTheme="minorHAnsi" w:cstheme="minorHAnsi"/>
          <w:shd w:val="clear" w:color="auto" w:fill="FFFFFF"/>
        </w:rPr>
        <w:t>TUR ÜCRETİ</w:t>
      </w:r>
    </w:p>
    <w:p w14:paraId="663EED43" w14:textId="77777777" w:rsidR="00777CF5" w:rsidRPr="009711F0" w:rsidRDefault="00777CF5" w:rsidP="00777CF5">
      <w:pPr>
        <w:pStyle w:val="NormalWeb"/>
        <w:spacing w:before="225" w:beforeAutospacing="0" w:after="225" w:afterAutospacing="0"/>
        <w:rPr>
          <w:rFonts w:asciiTheme="minorHAnsi" w:hAnsiTheme="minorHAnsi" w:cstheme="minorHAnsi"/>
          <w:shd w:val="clear" w:color="auto" w:fill="FFFFFF"/>
        </w:rPr>
      </w:pPr>
      <w:r w:rsidRPr="009711F0">
        <w:rPr>
          <w:rFonts w:asciiTheme="minorHAnsi" w:hAnsiTheme="minorHAnsi" w:cstheme="minorHAnsi"/>
          <w:shd w:val="clear" w:color="auto" w:fill="FFFFFF"/>
        </w:rPr>
        <w:t>8.250TL</w:t>
      </w:r>
    </w:p>
    <w:p w14:paraId="17210C78" w14:textId="77777777" w:rsidR="00777CF5" w:rsidRPr="009711F0" w:rsidRDefault="00777CF5" w:rsidP="00777CF5">
      <w:pPr>
        <w:pStyle w:val="NormalWeb"/>
        <w:spacing w:before="225" w:beforeAutospacing="0" w:after="225" w:afterAutospacing="0"/>
        <w:jc w:val="both"/>
        <w:rPr>
          <w:rFonts w:asciiTheme="minorHAnsi" w:hAnsiTheme="minorHAnsi" w:cstheme="minorHAnsi"/>
        </w:rPr>
      </w:pPr>
    </w:p>
    <w:p w14:paraId="69E80500" w14:textId="77777777" w:rsidR="00777CF5" w:rsidRPr="009711F0" w:rsidRDefault="00777CF5" w:rsidP="00777CF5">
      <w:pPr>
        <w:pStyle w:val="NormalWeb"/>
        <w:spacing w:before="225" w:beforeAutospacing="0" w:after="225" w:afterAutospacing="0"/>
        <w:jc w:val="both"/>
        <w:rPr>
          <w:rFonts w:asciiTheme="minorHAnsi" w:hAnsiTheme="minorHAnsi" w:cstheme="minorHAnsi"/>
        </w:rPr>
      </w:pPr>
    </w:p>
    <w:p w14:paraId="0514ADB1" w14:textId="77777777" w:rsidR="00777CF5" w:rsidRPr="009711F0" w:rsidRDefault="00777CF5" w:rsidP="00777CF5">
      <w:pPr>
        <w:jc w:val="both"/>
        <w:rPr>
          <w:rFonts w:cstheme="minorHAnsi"/>
          <w:sz w:val="24"/>
          <w:szCs w:val="24"/>
          <w:shd w:val="clear" w:color="auto" w:fill="FFFFFF"/>
        </w:rPr>
      </w:pPr>
    </w:p>
    <w:p w14:paraId="055806DE" w14:textId="77777777" w:rsidR="00777CF5" w:rsidRDefault="00777CF5" w:rsidP="00777CF5">
      <w:pPr>
        <w:jc w:val="both"/>
      </w:pPr>
    </w:p>
    <w:p w14:paraId="1D0C2288" w14:textId="77777777" w:rsidR="00777CF5" w:rsidRPr="00942FCE" w:rsidRDefault="00777CF5" w:rsidP="00777CF5"/>
    <w:p w14:paraId="0CFAEFF3" w14:textId="77777777" w:rsidR="0011639A" w:rsidRDefault="0011639A"/>
    <w:sectPr w:rsidR="00116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F5"/>
    <w:rsid w:val="0011639A"/>
    <w:rsid w:val="00777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62ED"/>
  <w15:chartTrackingRefBased/>
  <w15:docId w15:val="{000C4D83-5CAD-436F-BD7C-1CFFBDF7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C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7CF5"/>
    <w:pPr>
      <w:ind w:left="720"/>
      <w:contextualSpacing/>
    </w:pPr>
  </w:style>
  <w:style w:type="paragraph" w:styleId="NormalWeb">
    <w:name w:val="Normal (Web)"/>
    <w:basedOn w:val="Normal"/>
    <w:uiPriority w:val="99"/>
    <w:semiHidden/>
    <w:unhideWhenUsed/>
    <w:rsid w:val="00777CF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2024-08-19T09:25:00Z</dcterms:created>
  <dcterms:modified xsi:type="dcterms:W3CDTF">2024-08-19T09:26:00Z</dcterms:modified>
</cp:coreProperties>
</file>